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2E7FA3C6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A206E6" w:rsidRPr="00A206E6">
        <w:rPr>
          <w:rFonts w:eastAsia="Times New Roman" w:cs="Tahoma"/>
          <w:sz w:val="16"/>
          <w:szCs w:val="16"/>
          <w:lang w:eastAsia="pt-BR"/>
        </w:rPr>
        <w:t xml:space="preserve">Contratação de empresa para prestação dos serviços de transporte de alunos, para os cursos técnicos de Administração, </w:t>
      </w:r>
      <w:proofErr w:type="gramStart"/>
      <w:r w:rsidR="00A206E6" w:rsidRPr="00A206E6">
        <w:rPr>
          <w:rFonts w:eastAsia="Times New Roman" w:cs="Tahoma"/>
          <w:sz w:val="16"/>
          <w:szCs w:val="16"/>
          <w:lang w:eastAsia="pt-BR"/>
        </w:rPr>
        <w:t>Agropecuária, Eletrotécnica e Eletromecânica</w:t>
      </w:r>
      <w:proofErr w:type="gramEnd"/>
      <w:r w:rsidR="00A206E6" w:rsidRPr="00A206E6">
        <w:rPr>
          <w:rFonts w:eastAsia="Times New Roman" w:cs="Tahoma"/>
          <w:sz w:val="16"/>
          <w:szCs w:val="16"/>
          <w:lang w:eastAsia="pt-BR"/>
        </w:rPr>
        <w:t>, ofertados pelo Colégio Teutônia. A viagem será no trajeto de Imigrante à Teutônia, ida e volta, com percurso estimado em 50km.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16702788" w:rsidR="0000238F" w:rsidRPr="00A206E6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C9639D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contratação de empresa para </w:t>
      </w:r>
      <w:r w:rsidR="00A206E6">
        <w:rPr>
          <w:rFonts w:eastAsia="Times New Roman" w:cs="Tahoma"/>
          <w:sz w:val="16"/>
          <w:szCs w:val="16"/>
          <w:shd w:val="clear" w:color="auto" w:fill="FFFFFF"/>
          <w:lang w:eastAsia="pt-BR"/>
        </w:rPr>
        <w:t>c</w:t>
      </w:r>
      <w:r w:rsidR="00A206E6" w:rsidRPr="00A206E6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ontratação de empresa para prestação dos serviços de transporte de alunos, para os cursos técnicos de Administração, </w:t>
      </w:r>
      <w:proofErr w:type="gramStart"/>
      <w:r w:rsidR="00A206E6" w:rsidRPr="00A206E6">
        <w:rPr>
          <w:rFonts w:eastAsia="Times New Roman" w:cs="Tahoma"/>
          <w:sz w:val="16"/>
          <w:szCs w:val="16"/>
          <w:shd w:val="clear" w:color="auto" w:fill="FFFFFF"/>
          <w:lang w:eastAsia="pt-BR"/>
        </w:rPr>
        <w:t>Agropecuária, Eletrotécnica e Eletromecânica</w:t>
      </w:r>
      <w:proofErr w:type="gramEnd"/>
      <w:r w:rsidR="00A206E6" w:rsidRPr="00A206E6">
        <w:rPr>
          <w:rFonts w:eastAsia="Times New Roman" w:cs="Tahoma"/>
          <w:sz w:val="16"/>
          <w:szCs w:val="16"/>
          <w:shd w:val="clear" w:color="auto" w:fill="FFFFFF"/>
          <w:lang w:eastAsia="pt-BR"/>
        </w:rPr>
        <w:t>, ofertados pelo Colégio Teutônia. A viagem será no trajeto de Imigrante à Teutônia, ida e volta, com percurso estimado em 50km.</w:t>
      </w:r>
      <w:r w:rsidR="00A206E6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Em conformidade com as disposições da Lei 14.133/2021 que trata das licitações e contratos no âmbito da Administração Pública federal direta, autárquica e fundacional, segue em anexo, Documento de Formalização de Demanda - DFD, contendo as </w:t>
      </w:r>
      <w:r w:rsidRPr="00A206E6">
        <w:rPr>
          <w:rFonts w:eastAsia="Times New Roman" w:cs="Tahoma"/>
          <w:sz w:val="16"/>
          <w:szCs w:val="16"/>
          <w:shd w:val="clear" w:color="auto" w:fill="FFFFFF"/>
          <w:lang w:eastAsia="pt-BR"/>
        </w:rPr>
        <w:t>diretrizes, iniciais quanto ao pleno atendimento as necessidades que se apresentam.</w:t>
      </w:r>
    </w:p>
    <w:p w14:paraId="4FEA6CBD" w14:textId="6ABEAED5" w:rsidR="0000238F" w:rsidRPr="00A206E6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206E6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A206E6" w:rsidRPr="00A206E6">
        <w:rPr>
          <w:rFonts w:eastAsia="Times New Roman" w:cs="Tahoma"/>
          <w:sz w:val="16"/>
          <w:szCs w:val="16"/>
          <w:lang w:eastAsia="pt-BR"/>
        </w:rPr>
        <w:t>17</w:t>
      </w:r>
      <w:r w:rsidRPr="00A206E6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A206E6" w:rsidRPr="00A206E6">
        <w:rPr>
          <w:rFonts w:eastAsia="Times New Roman" w:cs="Tahoma"/>
          <w:sz w:val="16"/>
          <w:szCs w:val="16"/>
          <w:lang w:eastAsia="pt-BR"/>
        </w:rPr>
        <w:t>março</w:t>
      </w:r>
      <w:r w:rsidRPr="00A206E6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A206E6" w:rsidRPr="00A206E6">
        <w:rPr>
          <w:rFonts w:eastAsia="Times New Roman" w:cs="Tahoma"/>
          <w:sz w:val="16"/>
          <w:szCs w:val="16"/>
          <w:lang w:eastAsia="pt-BR"/>
        </w:rPr>
        <w:t>2025</w:t>
      </w:r>
      <w:r w:rsidR="00C9639D" w:rsidRPr="00A206E6">
        <w:rPr>
          <w:rFonts w:eastAsia="Times New Roman" w:cs="Tahoma"/>
          <w:sz w:val="16"/>
          <w:szCs w:val="16"/>
          <w:lang w:eastAsia="pt-BR"/>
        </w:rPr>
        <w:t>.</w:t>
      </w:r>
    </w:p>
    <w:p w14:paraId="6F5A7370" w14:textId="77777777" w:rsidR="0000238F" w:rsidRPr="00A206E6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Pr="00A206E6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A206E6"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07830FF5" w14:textId="592FDABB" w:rsidR="009E3B9F" w:rsidRPr="00A206E6" w:rsidRDefault="00A206E6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A206E6">
        <w:rPr>
          <w:rFonts w:eastAsia="Times New Roman" w:cs="Tahoma"/>
          <w:b/>
          <w:bCs/>
          <w:sz w:val="16"/>
          <w:szCs w:val="16"/>
          <w:lang w:eastAsia="pt-BR"/>
        </w:rPr>
        <w:t>CARLOS ALEXANDRE LUTTERBECK</w:t>
      </w:r>
    </w:p>
    <w:p w14:paraId="5E9F7D69" w14:textId="7B8D327E" w:rsidR="0000238F" w:rsidRPr="00A206E6" w:rsidRDefault="0000238F" w:rsidP="009E3B9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A206E6">
        <w:rPr>
          <w:rFonts w:eastAsia="Times New Roman" w:cs="Tahoma"/>
          <w:bCs/>
          <w:sz w:val="16"/>
          <w:szCs w:val="16"/>
          <w:lang w:eastAsia="pt-BR"/>
        </w:rPr>
        <w:t xml:space="preserve">Secretário de </w:t>
      </w:r>
      <w:r w:rsidR="00A206E6" w:rsidRPr="00A206E6">
        <w:rPr>
          <w:rFonts w:eastAsia="Times New Roman" w:cs="Tahoma"/>
          <w:bCs/>
          <w:sz w:val="16"/>
          <w:szCs w:val="16"/>
          <w:lang w:eastAsia="pt-BR"/>
        </w:rPr>
        <w:t>Educação</w:t>
      </w:r>
    </w:p>
    <w:p w14:paraId="3C4FC5E2" w14:textId="2C9761FA" w:rsidR="00A206E6" w:rsidRPr="00A206E6" w:rsidRDefault="00A206E6" w:rsidP="009E3B9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A206E6">
        <w:rPr>
          <w:rFonts w:eastAsia="Times New Roman" w:cs="Tahoma"/>
          <w:bCs/>
          <w:sz w:val="16"/>
          <w:szCs w:val="16"/>
          <w:lang w:eastAsia="pt-BR"/>
        </w:rPr>
        <w:t>SME</w:t>
      </w:r>
    </w:p>
    <w:p w14:paraId="256A7184" w14:textId="77777777" w:rsidR="0000238F" w:rsidRPr="00A206E6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12057DC4" w14:textId="0A48D4E5" w:rsidR="0000238F" w:rsidRPr="00A206E6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A206E6">
        <w:rPr>
          <w:rFonts w:cs="Tahoma"/>
          <w:b/>
          <w:sz w:val="16"/>
          <w:szCs w:val="16"/>
        </w:rPr>
        <w:t>___________________________________________________________________________________________________</w:t>
      </w:r>
    </w:p>
    <w:p w14:paraId="333B5292" w14:textId="77777777" w:rsidR="0000238F" w:rsidRPr="00A206E6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A206E6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A206E6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206E6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A206E6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A206E6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206E6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081F30D" w:rsidR="0000238F" w:rsidRPr="00A206E6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206E6">
              <w:rPr>
                <w:rFonts w:eastAsia="Times New Roman" w:cs="Tahoma"/>
                <w:sz w:val="16"/>
                <w:szCs w:val="16"/>
                <w:lang w:eastAsia="pt-BR"/>
              </w:rPr>
              <w:t xml:space="preserve">Secretaria </w:t>
            </w:r>
            <w:r w:rsidR="00A206E6" w:rsidRPr="00A206E6">
              <w:rPr>
                <w:rFonts w:eastAsia="Times New Roman" w:cs="Tahoma"/>
                <w:sz w:val="16"/>
                <w:szCs w:val="16"/>
                <w:lang w:eastAsia="pt-BR"/>
              </w:rPr>
              <w:t>Municipal de Educação</w:t>
            </w:r>
          </w:p>
        </w:tc>
      </w:tr>
      <w:tr w:rsidR="0000238F" w:rsidRPr="00A206E6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A206E6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206E6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0C71C798" w:rsidR="0000238F" w:rsidRPr="00A206E6" w:rsidRDefault="00A206E6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206E6">
              <w:rPr>
                <w:rFonts w:eastAsia="Times New Roman" w:cs="Tahoma"/>
                <w:sz w:val="16"/>
                <w:szCs w:val="16"/>
                <w:lang w:eastAsia="pt-BR"/>
              </w:rPr>
              <w:t>Sec.educacao</w:t>
            </w:r>
            <w:r w:rsidR="0000238F" w:rsidRPr="00A206E6">
              <w:rPr>
                <w:rFonts w:eastAsia="Times New Roman" w:cs="Tahoma"/>
                <w:sz w:val="16"/>
                <w:szCs w:val="16"/>
                <w:lang w:eastAsia="pt-BR"/>
              </w:rPr>
              <w:t>@imigrante-rs.com.br</w:t>
            </w:r>
          </w:p>
        </w:tc>
      </w:tr>
      <w:tr w:rsidR="0000238F" w:rsidRPr="00A206E6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A206E6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206E6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4BA7C5D7" w:rsidR="0000238F" w:rsidRPr="00A206E6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206E6">
              <w:rPr>
                <w:rFonts w:eastAsia="Times New Roman" w:cs="Tahoma"/>
                <w:sz w:val="16"/>
                <w:szCs w:val="16"/>
                <w:lang w:eastAsia="pt-BR"/>
              </w:rPr>
              <w:t>51 3754-1</w:t>
            </w:r>
            <w:r w:rsidR="00A206E6" w:rsidRPr="00A206E6">
              <w:rPr>
                <w:rFonts w:eastAsia="Times New Roman" w:cs="Tahoma"/>
                <w:sz w:val="16"/>
                <w:szCs w:val="16"/>
                <w:lang w:eastAsia="pt-BR"/>
              </w:rPr>
              <w:t>100</w:t>
            </w:r>
          </w:p>
        </w:tc>
      </w:tr>
      <w:tr w:rsidR="0000238F" w:rsidRPr="0000238F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A206E6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206E6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0F7632F4" w:rsidR="0000238F" w:rsidRPr="00A206E6" w:rsidRDefault="00A206E6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206E6">
              <w:rPr>
                <w:rFonts w:eastAsia="Times New Roman" w:cs="Tahoma"/>
                <w:sz w:val="16"/>
                <w:szCs w:val="16"/>
                <w:lang w:eastAsia="pt-BR"/>
              </w:rPr>
              <w:t>Carlos Alexandre Lutterbeck</w:t>
            </w:r>
          </w:p>
        </w:tc>
      </w:tr>
    </w:tbl>
    <w:p w14:paraId="3AE5AD78" w14:textId="77777777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2FDFEBF4" w14:textId="77777777" w:rsidTr="00BB0990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BB0990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0900CC54" w:rsidR="0000238F" w:rsidRPr="00E27079" w:rsidRDefault="00A206E6" w:rsidP="00A206E6">
            <w:pPr>
              <w:spacing w:before="100" w:beforeAutospacing="1" w:after="100" w:afterAutospacing="1"/>
              <w:ind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206E6">
              <w:rPr>
                <w:rFonts w:eastAsia="Times New Roman" w:cs="Tahoma"/>
                <w:sz w:val="16"/>
                <w:szCs w:val="16"/>
                <w:lang w:eastAsia="pt-BR"/>
              </w:rPr>
              <w:t>A contratação visa atender à necessidade do transporte diário de alunos do município de Imigrante/RS até Teutônia/RS, garantindo o acesso a diferentes cursos técnicos. Trata-se de uma demanda justificada pela inexistência dos cursos no município de origem, o que tornaria inviável a participação dos estudantes sem o suporte de transporte.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Pr="00A206E6">
              <w:rPr>
                <w:rFonts w:eastAsia="Times New Roman" w:cs="Tahoma"/>
                <w:sz w:val="16"/>
                <w:szCs w:val="16"/>
                <w:lang w:eastAsia="pt-BR"/>
              </w:rPr>
              <w:t>O interesse público está evidenciado na promoção do acesso à educação técnica e profissionalizante, contribuindo para a qualificação de mão de obra e desenvolvimento econômico local.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2AE0B9D4" w:rsidR="0000238F" w:rsidRPr="0000238F" w:rsidRDefault="00A206E6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206E6">
              <w:rPr>
                <w:rFonts w:eastAsia="Times New Roman" w:cs="Tahoma"/>
                <w:sz w:val="16"/>
                <w:szCs w:val="16"/>
                <w:lang w:eastAsia="pt-BR"/>
              </w:rPr>
              <w:t>O transporte tem previsão para iniciar no dia 24/03/2025.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213F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06E6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430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11</cp:revision>
  <cp:lastPrinted>2024-12-10T20:02:00Z</cp:lastPrinted>
  <dcterms:created xsi:type="dcterms:W3CDTF">2024-12-10T19:54:00Z</dcterms:created>
  <dcterms:modified xsi:type="dcterms:W3CDTF">2025-03-14T19:44:00Z</dcterms:modified>
</cp:coreProperties>
</file>