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Default="005E69AB" w:rsidP="00877144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75322126" w14:textId="77777777" w:rsidR="00F419B7" w:rsidRPr="00877144" w:rsidRDefault="005E69AB">
      <w:pPr>
        <w:ind w:firstLine="0"/>
        <w:jc w:val="center"/>
        <w:rPr>
          <w:rFonts w:cs="Tahoma"/>
          <w:bCs/>
          <w:sz w:val="16"/>
          <w:szCs w:val="16"/>
        </w:rPr>
      </w:pPr>
      <w:r w:rsidRPr="00877144">
        <w:rPr>
          <w:rFonts w:cs="Tahoma"/>
          <w:bCs/>
          <w:sz w:val="16"/>
          <w:szCs w:val="16"/>
        </w:rPr>
        <w:t>Quem são os agentes públicos responsáveis pelo acompanhamento da execução do(s) objeto(s) e o(s) responsáveis pela(s) decisões no(s) contrato(s) administrativos</w:t>
      </w:r>
    </w:p>
    <w:p w14:paraId="5A9B4CE4" w14:textId="77777777" w:rsidR="00F419B7" w:rsidRDefault="005E69AB">
      <w:pPr>
        <w:pStyle w:val="Ttulo1"/>
      </w:pPr>
      <w: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2º, Inciso VI c/c Art. 8º, § 1º </w:t>
            </w:r>
          </w:p>
        </w:tc>
      </w:tr>
      <w:tr w:rsidR="00F419B7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 </w:t>
            </w:r>
            <w:r>
              <w:rPr>
                <w:sz w:val="16"/>
                <w:szCs w:val="16"/>
                <w:u w:val="single"/>
              </w:rPr>
              <w:t>gestão dos contratos</w:t>
            </w:r>
            <w:r>
              <w:rPr>
                <w:sz w:val="16"/>
                <w:szCs w:val="16"/>
              </w:rPr>
              <w:t xml:space="preserve"> será </w:t>
            </w:r>
            <w:r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Default="005E69AB">
      <w:pPr>
        <w:pStyle w:val="Ttulo2"/>
      </w:pPr>
      <w: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8º, § 1º </w:t>
            </w:r>
          </w:p>
        </w:tc>
      </w:tr>
      <w:tr w:rsidR="00F419B7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7F0ED32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Default="005E69AB">
      <w:pPr>
        <w:pStyle w:val="Ttulo2"/>
      </w:pPr>
      <w: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F419B7" w14:paraId="70BD5ED9" w14:textId="77777777">
        <w:tc>
          <w:tcPr>
            <w:tcW w:w="10314" w:type="dxa"/>
            <w:gridSpan w:val="3"/>
            <w:shd w:val="clear" w:color="auto" w:fill="auto"/>
            <w:vAlign w:val="center"/>
          </w:tcPr>
          <w:p w14:paraId="6A30E490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§1º</w:t>
            </w:r>
          </w:p>
        </w:tc>
      </w:tr>
      <w:tr w:rsidR="00F419B7" w14:paraId="29BDA1C1" w14:textId="77777777">
        <w:tc>
          <w:tcPr>
            <w:tcW w:w="5495" w:type="dxa"/>
            <w:shd w:val="clear" w:color="auto" w:fill="auto"/>
            <w:vAlign w:val="center"/>
          </w:tcPr>
          <w:p w14:paraId="2BEC924F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DB5B4B2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E1DBE5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5D1D59" w14:paraId="38D5CAC3" w14:textId="77777777" w:rsidTr="00877144">
        <w:trPr>
          <w:trHeight w:val="395"/>
        </w:trPr>
        <w:tc>
          <w:tcPr>
            <w:tcW w:w="5495" w:type="dxa"/>
            <w:shd w:val="clear" w:color="auto" w:fill="F2F2F2" w:themeFill="background1" w:themeFillShade="F2"/>
            <w:vAlign w:val="center"/>
          </w:tcPr>
          <w:p w14:paraId="7415D308" w14:textId="601A344A" w:rsidR="005D1D59" w:rsidRPr="00877144" w:rsidRDefault="005D1D59" w:rsidP="005D1D59">
            <w:pPr>
              <w:ind w:firstLine="0"/>
              <w:rPr>
                <w:sz w:val="16"/>
                <w:szCs w:val="16"/>
              </w:rPr>
            </w:pPr>
            <w:r w:rsidRPr="00877144">
              <w:rPr>
                <w:sz w:val="16"/>
                <w:szCs w:val="16"/>
              </w:rPr>
              <w:t xml:space="preserve">( x ) </w:t>
            </w:r>
            <w:r>
              <w:rPr>
                <w:sz w:val="16"/>
                <w:szCs w:val="16"/>
              </w:rPr>
              <w:t>Gabinete do Prefeito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044DDB76" w14:textId="643BE1D9" w:rsidR="005D1D59" w:rsidRPr="00877144" w:rsidRDefault="005D1D59" w:rsidP="005D1D59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Germano Stevens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39E8F397" w14:textId="77777777" w:rsidR="005D1D59" w:rsidRPr="00877144" w:rsidRDefault="005D1D59" w:rsidP="005D1D59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  <w:tr w:rsidR="00F419B7" w14:paraId="2B84B38C" w14:textId="77777777" w:rsidTr="00877144">
        <w:trPr>
          <w:trHeight w:val="395"/>
        </w:trPr>
        <w:tc>
          <w:tcPr>
            <w:tcW w:w="5495" w:type="dxa"/>
            <w:shd w:val="clear" w:color="auto" w:fill="F2F2F2" w:themeFill="background1" w:themeFillShade="F2"/>
            <w:vAlign w:val="center"/>
          </w:tcPr>
          <w:p w14:paraId="6AF3407A" w14:textId="5F6AFF8E" w:rsidR="00F419B7" w:rsidRPr="00877144" w:rsidRDefault="005E69AB">
            <w:pPr>
              <w:ind w:firstLine="0"/>
              <w:rPr>
                <w:sz w:val="16"/>
                <w:szCs w:val="16"/>
              </w:rPr>
            </w:pPr>
            <w:bookmarkStart w:id="0" w:name="_Hlk127191016"/>
            <w:r w:rsidRPr="00877144">
              <w:rPr>
                <w:sz w:val="16"/>
                <w:szCs w:val="16"/>
              </w:rPr>
              <w:t xml:space="preserve">( </w:t>
            </w:r>
            <w:r w:rsidR="00877144" w:rsidRPr="00877144">
              <w:rPr>
                <w:sz w:val="16"/>
                <w:szCs w:val="16"/>
              </w:rPr>
              <w:t>x</w:t>
            </w:r>
            <w:r w:rsidRPr="00877144">
              <w:rPr>
                <w:sz w:val="16"/>
                <w:szCs w:val="16"/>
              </w:rPr>
              <w:t xml:space="preserve"> ) 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0FD8095" w14:textId="77777777" w:rsidR="00F419B7" w:rsidRPr="00877144" w:rsidRDefault="005E69A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77144">
              <w:rPr>
                <w:b/>
                <w:bCs/>
                <w:sz w:val="16"/>
                <w:szCs w:val="16"/>
              </w:rPr>
              <w:t>Edson Adilso Heck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83A9C22" w14:textId="77777777" w:rsidR="00F419B7" w:rsidRPr="00877144" w:rsidRDefault="00F419B7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  <w:tr w:rsidR="00F419B7" w14:paraId="2C043321" w14:textId="77777777" w:rsidTr="00877144">
        <w:trPr>
          <w:trHeight w:val="414"/>
        </w:trPr>
        <w:tc>
          <w:tcPr>
            <w:tcW w:w="5495" w:type="dxa"/>
            <w:shd w:val="clear" w:color="auto" w:fill="F2F2F2" w:themeFill="background1" w:themeFillShade="F2"/>
            <w:vAlign w:val="center"/>
          </w:tcPr>
          <w:p w14:paraId="5B30B61F" w14:textId="26DADBF4" w:rsidR="00F419B7" w:rsidRPr="00877144" w:rsidRDefault="005E69AB">
            <w:pPr>
              <w:ind w:firstLine="0"/>
              <w:rPr>
                <w:sz w:val="16"/>
                <w:szCs w:val="16"/>
              </w:rPr>
            </w:pPr>
            <w:r w:rsidRPr="00877144">
              <w:rPr>
                <w:sz w:val="16"/>
                <w:szCs w:val="16"/>
              </w:rPr>
              <w:t xml:space="preserve">( </w:t>
            </w:r>
            <w:r w:rsidR="00877144" w:rsidRPr="00877144">
              <w:rPr>
                <w:sz w:val="16"/>
                <w:szCs w:val="16"/>
              </w:rPr>
              <w:t>x</w:t>
            </w:r>
            <w:r w:rsidRPr="00877144">
              <w:rPr>
                <w:sz w:val="16"/>
                <w:szCs w:val="16"/>
              </w:rPr>
              <w:t xml:space="preserve"> ) Secretaria Municipal da Agricultura, Meio Ambiente e Des. Econômico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6C79C93" w14:textId="77777777" w:rsidR="00F419B7" w:rsidRPr="00877144" w:rsidRDefault="005E69AB">
            <w:pPr>
              <w:ind w:firstLine="0"/>
              <w:rPr>
                <w:b/>
                <w:bCs/>
                <w:sz w:val="16"/>
                <w:szCs w:val="16"/>
              </w:rPr>
            </w:pPr>
            <w:r w:rsidRPr="00877144">
              <w:rPr>
                <w:b/>
                <w:bCs/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14:paraId="62CEA105" w14:textId="77777777" w:rsidR="00F419B7" w:rsidRPr="00877144" w:rsidRDefault="00F419B7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  <w:tr w:rsidR="00F419B7" w14:paraId="608E4FB5" w14:textId="77777777" w:rsidTr="005E69AB">
        <w:trPr>
          <w:trHeight w:val="413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2B6F97F" w14:textId="2748F62F" w:rsidR="00F419B7" w:rsidRPr="005E69AB" w:rsidRDefault="005E69A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>
              <w:rPr>
                <w:b/>
                <w:bCs/>
                <w:sz w:val="16"/>
                <w:szCs w:val="16"/>
                <w:u w:val="single"/>
              </w:rPr>
              <w:t xml:space="preserve">Obs.: </w:t>
            </w:r>
            <w:r>
              <w:rPr>
                <w:sz w:val="16"/>
                <w:szCs w:val="16"/>
              </w:rPr>
              <w:t xml:space="preserve">Na </w:t>
            </w:r>
            <w:r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>
              <w:rPr>
                <w:b/>
                <w:bCs/>
                <w:sz w:val="16"/>
                <w:szCs w:val="16"/>
              </w:rPr>
              <w:t>excepcionalmente,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50BDAD1" w14:textId="07BE3A21" w:rsidR="00F419B7" w:rsidRDefault="005E69AB">
      <w:pPr>
        <w:pStyle w:val="Ttulo1"/>
      </w:pPr>
      <w: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2º, Inciso VII a IX</w:t>
            </w:r>
          </w:p>
        </w:tc>
      </w:tr>
      <w:tr w:rsidR="00F419B7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técnica</w:t>
            </w:r>
            <w:r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administrativa</w:t>
            </w:r>
            <w:r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  <w:u w:val="single"/>
              </w:rPr>
              <w:t>Fiscalização setorial</w:t>
            </w:r>
            <w:r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Default="005E69AB">
      <w:pPr>
        <w:pStyle w:val="Ttulo2"/>
      </w:pPr>
      <w: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Arts. 8º, 9º, 12 a 14</w:t>
            </w:r>
          </w:p>
        </w:tc>
      </w:tr>
      <w:tr w:rsidR="00F419B7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fiscal(is)), devem ser observados inteiro teor dos artigos 8º, 9º e do 12 a 14.</w:t>
            </w:r>
          </w:p>
        </w:tc>
      </w:tr>
    </w:tbl>
    <w:p w14:paraId="690C51DE" w14:textId="77777777" w:rsidR="00F419B7" w:rsidRDefault="005E69AB">
      <w:pPr>
        <w:pStyle w:val="Ttulo2"/>
      </w:pPr>
      <w:r>
        <w:lastRenderedPageBreak/>
        <w:t>FISCALIZAÇÃO TÉCNICA</w:t>
      </w:r>
    </w:p>
    <w:p w14:paraId="18ADA185" w14:textId="77777777" w:rsidR="00F419B7" w:rsidRDefault="005E69AB">
      <w:pPr>
        <w:pStyle w:val="Ttulo3"/>
      </w:pPr>
      <w:r>
        <w:t>Competências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Decreto Municipal 2.130/23, Art. 24 </w:t>
            </w:r>
          </w:p>
        </w:tc>
      </w:tr>
      <w:tr w:rsidR="00F419B7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1BF9D16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Default="005E69AB">
      <w:pPr>
        <w:pStyle w:val="Ttulo3"/>
      </w:pPr>
      <w:r>
        <w:t>Designação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59660248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6DB52554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28C5DDFE" w14:textId="77777777">
        <w:tc>
          <w:tcPr>
            <w:tcW w:w="3256" w:type="dxa"/>
            <w:shd w:val="clear" w:color="auto" w:fill="auto"/>
            <w:vAlign w:val="center"/>
          </w:tcPr>
          <w:p w14:paraId="39725B00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19D67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1461176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818C18C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53B76F53" w14:textId="77777777">
        <w:trPr>
          <w:trHeight w:val="263"/>
        </w:trPr>
        <w:tc>
          <w:tcPr>
            <w:tcW w:w="3256" w:type="dxa"/>
            <w:shd w:val="clear" w:color="auto" w:fill="auto"/>
            <w:vAlign w:val="center"/>
          </w:tcPr>
          <w:p w14:paraId="49E233B6" w14:textId="587673F7" w:rsidR="00F419B7" w:rsidRDefault="0087714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Valmeri Schmitt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E6B02D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E0166C4" w14:textId="2BEE2E40" w:rsidR="00F419B7" w:rsidRDefault="0087714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6D064C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3F36AA1B" w14:textId="77777777" w:rsidR="00F419B7" w:rsidRDefault="005E69AB">
      <w:pPr>
        <w:pStyle w:val="Ttulo2"/>
      </w:pPr>
      <w:r>
        <w:t>Fiscalização Administrativa</w:t>
      </w:r>
    </w:p>
    <w:p w14:paraId="2F289751" w14:textId="77777777" w:rsidR="00F419B7" w:rsidRDefault="005E69AB">
      <w:pPr>
        <w:pStyle w:val="Ttulo3"/>
      </w:pPr>
      <w:r>
        <w:t>Competências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25</w:t>
            </w:r>
          </w:p>
        </w:tc>
      </w:tr>
      <w:tr w:rsidR="00F419B7" w14:paraId="01766E7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EC190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Default="005E69AB">
      <w:pPr>
        <w:pStyle w:val="Ttulo3"/>
      </w:pPr>
      <w:r>
        <w:t>Designação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F419B7" w14:paraId="7EEEABA6" w14:textId="77777777">
        <w:tc>
          <w:tcPr>
            <w:tcW w:w="10314" w:type="dxa"/>
            <w:gridSpan w:val="4"/>
            <w:shd w:val="clear" w:color="auto" w:fill="auto"/>
            <w:vAlign w:val="center"/>
          </w:tcPr>
          <w:p w14:paraId="3AFFB5CF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Cfe. Decreto Municipal 2.130/23, Art. 8, §§ 2º e 3º</w:t>
            </w:r>
          </w:p>
        </w:tc>
      </w:tr>
      <w:tr w:rsidR="00F419B7" w14:paraId="47D048F7" w14:textId="77777777">
        <w:tc>
          <w:tcPr>
            <w:tcW w:w="3256" w:type="dxa"/>
            <w:shd w:val="clear" w:color="auto" w:fill="auto"/>
            <w:vAlign w:val="center"/>
          </w:tcPr>
          <w:p w14:paraId="253BFD4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6FB3DB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539B19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 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B71CCF3" w14:textId="77777777" w:rsidR="00F419B7" w:rsidRDefault="005E69A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F419B7" w14:paraId="6ED036AF" w14:textId="77777777">
        <w:trPr>
          <w:trHeight w:val="327"/>
        </w:trPr>
        <w:tc>
          <w:tcPr>
            <w:tcW w:w="3256" w:type="dxa"/>
            <w:shd w:val="clear" w:color="auto" w:fill="auto"/>
            <w:vAlign w:val="center"/>
          </w:tcPr>
          <w:p w14:paraId="1C8BF889" w14:textId="7875484B" w:rsidR="00F419B7" w:rsidRDefault="0087714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Bruna Telk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0CA5A37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DF3BD88" w14:textId="6E713BEF" w:rsidR="00F419B7" w:rsidRDefault="00877144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7ABAE42B" w14:textId="77777777" w:rsidR="00F419B7" w:rsidRDefault="00F419B7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4CEDB86" w14:textId="77777777" w:rsidR="00F419B7" w:rsidRDefault="005E69AB">
      <w:pPr>
        <w:pStyle w:val="Ttulo2"/>
      </w:pPr>
      <w:r>
        <w:t>Fiscalização Setorial</w:t>
      </w:r>
    </w:p>
    <w:p w14:paraId="4EC87893" w14:textId="77777777" w:rsidR="00F419B7" w:rsidRDefault="005E69AB">
      <w:pPr>
        <w:pStyle w:val="Ttulo3"/>
      </w:pPr>
      <w:r>
        <w:t>Competências e Atribuições do(s) Fiscal(is) Setorial(Is)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14:paraId="06FDFE85" w14:textId="77777777">
        <w:tc>
          <w:tcPr>
            <w:tcW w:w="10314" w:type="dxa"/>
            <w:shd w:val="clear" w:color="auto" w:fill="auto"/>
            <w:vAlign w:val="center"/>
          </w:tcPr>
          <w:p w14:paraId="7BC67185" w14:textId="77777777" w:rsidR="00F419B7" w:rsidRDefault="005E69A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Decreto Municipal 2.130/23, Art. 26</w:t>
            </w:r>
          </w:p>
        </w:tc>
      </w:tr>
      <w:tr w:rsidR="00F419B7" w14:paraId="522EA4CC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919E9E4" w14:textId="77777777" w:rsidR="00F419B7" w:rsidRDefault="005E69A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6274FF33" w14:textId="77777777" w:rsidR="00F419B7" w:rsidRDefault="005E69AB">
      <w:pPr>
        <w:pStyle w:val="Ttulo3"/>
      </w:pPr>
      <w:r>
        <w:t>Designação do(s) Fiscal(is) Setorial(is)</w:t>
      </w:r>
    </w:p>
    <w:p w14:paraId="5E7834A6" w14:textId="463CD293" w:rsidR="001D442D" w:rsidRPr="00877144" w:rsidRDefault="001D442D">
      <w:pPr>
        <w:rPr>
          <w:b/>
          <w:bCs/>
          <w:szCs w:val="18"/>
        </w:rPr>
      </w:pPr>
      <w:r w:rsidRPr="00877144">
        <w:rPr>
          <w:b/>
          <w:bCs/>
          <w:szCs w:val="18"/>
        </w:rPr>
        <w:t>PARA O CASO DE NÃO HAVER SERVIDORES DISPONÍVEIS PARA SEREM NOMEADOS COMO FISCAIS SETORIAIS, SEGUE JUSTIFICATIVA ABAIXO:</w:t>
      </w:r>
    </w:p>
    <w:p w14:paraId="266730B7" w14:textId="77777777" w:rsidR="001D442D" w:rsidRPr="00877144" w:rsidRDefault="001D442D">
      <w:pPr>
        <w:rPr>
          <w:szCs w:val="18"/>
        </w:rPr>
      </w:pPr>
    </w:p>
    <w:p w14:paraId="0EA5E678" w14:textId="383639C0" w:rsidR="001D442D" w:rsidRPr="00877144" w:rsidRDefault="001D442D" w:rsidP="001D442D">
      <w:pPr>
        <w:rPr>
          <w:szCs w:val="18"/>
        </w:rPr>
      </w:pPr>
      <w:bookmarkStart w:id="1" w:name="_Hlk170193911"/>
      <w:r w:rsidRPr="00877144">
        <w:rPr>
          <w:szCs w:val="18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é significativamente desproporcional à capacidade da equipe disponível.</w:t>
      </w:r>
    </w:p>
    <w:bookmarkEnd w:id="1"/>
    <w:p w14:paraId="0A162569" w14:textId="77777777" w:rsidR="001D442D" w:rsidRPr="001D442D" w:rsidRDefault="001D442D">
      <w:pPr>
        <w:rPr>
          <w:color w:val="FF0000"/>
        </w:rPr>
      </w:pPr>
    </w:p>
    <w:p w14:paraId="4634EC6E" w14:textId="77777777" w:rsidR="00877144" w:rsidRDefault="00877144" w:rsidP="00877144">
      <w:pPr>
        <w:jc w:val="right"/>
      </w:pPr>
      <w:r>
        <w:t>Imigrante, 28 de fevereiro de 2025.</w:t>
      </w:r>
    </w:p>
    <w:p w14:paraId="775F194A" w14:textId="77777777" w:rsidR="00877144" w:rsidRDefault="00877144" w:rsidP="00877144">
      <w:pPr>
        <w:jc w:val="right"/>
      </w:pPr>
    </w:p>
    <w:p w14:paraId="165A2A37" w14:textId="77777777" w:rsidR="00877144" w:rsidRDefault="00877144" w:rsidP="00877144">
      <w:pPr>
        <w:jc w:val="right"/>
      </w:pPr>
    </w:p>
    <w:p w14:paraId="1C123D0D" w14:textId="77777777" w:rsidR="00877144" w:rsidRDefault="00877144" w:rsidP="00877144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877144" w14:paraId="209C46BF" w14:textId="77777777" w:rsidTr="00EF4016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02BCD0A0" w14:textId="77777777" w:rsidR="00877144" w:rsidRDefault="00877144" w:rsidP="00EF4016">
            <w:pPr>
              <w:tabs>
                <w:tab w:val="left" w:pos="1935"/>
              </w:tabs>
              <w:ind w:left="-142" w:firstLine="0"/>
            </w:pPr>
          </w:p>
        </w:tc>
      </w:tr>
      <w:tr w:rsidR="00877144" w14:paraId="4F702A73" w14:textId="77777777" w:rsidTr="00EF4016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2BED8" w14:textId="0EA2A7A6" w:rsidR="00877144" w:rsidRPr="00FD56DE" w:rsidRDefault="005D1D59" w:rsidP="00EF4016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Edson Adilso Heck</w:t>
            </w:r>
          </w:p>
        </w:tc>
      </w:tr>
      <w:tr w:rsidR="00877144" w14:paraId="74032EDF" w14:textId="77777777" w:rsidTr="00EF4016">
        <w:tc>
          <w:tcPr>
            <w:tcW w:w="6204" w:type="dxa"/>
            <w:shd w:val="clear" w:color="auto" w:fill="auto"/>
            <w:vAlign w:val="center"/>
          </w:tcPr>
          <w:p w14:paraId="1D1970A5" w14:textId="54A49F98" w:rsidR="00877144" w:rsidRDefault="005D1D59" w:rsidP="00EF4016">
            <w:pPr>
              <w:tabs>
                <w:tab w:val="left" w:pos="1935"/>
              </w:tabs>
              <w:ind w:firstLine="0"/>
              <w:jc w:val="center"/>
            </w:pPr>
            <w:r>
              <w:t>Secretaria de Administração, Planejamento e Finanças</w:t>
            </w:r>
          </w:p>
        </w:tc>
      </w:tr>
    </w:tbl>
    <w:p w14:paraId="329212CF" w14:textId="77777777" w:rsidR="00F419B7" w:rsidRDefault="00F419B7">
      <w:pPr>
        <w:jc w:val="right"/>
      </w:pPr>
    </w:p>
    <w:sectPr w:rsidR="00F419B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4BCCF" w14:textId="77777777" w:rsidR="00F419B7" w:rsidRDefault="005E69AB">
      <w:r>
        <w:separator/>
      </w:r>
    </w:p>
  </w:endnote>
  <w:endnote w:type="continuationSeparator" w:id="0">
    <w:p w14:paraId="794F2731" w14:textId="77777777" w:rsidR="00F419B7" w:rsidRDefault="005E6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25551" w14:textId="77777777" w:rsidR="00F419B7" w:rsidRDefault="005E69AB">
      <w:pPr>
        <w:spacing w:after="0"/>
      </w:pPr>
      <w:r>
        <w:separator/>
      </w:r>
    </w:p>
  </w:footnote>
  <w:footnote w:type="continuationSeparator" w:id="0">
    <w:p w14:paraId="404DD4FA" w14:textId="77777777" w:rsidR="00F419B7" w:rsidRDefault="005E69A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561059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23C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1D59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7144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029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1778</Words>
  <Characters>9602</Characters>
  <Application>Microsoft Office Word</Application>
  <DocSecurity>0</DocSecurity>
  <Lines>80</Lines>
  <Paragraphs>22</Paragraphs>
  <ScaleCrop>false</ScaleCrop>
  <Company/>
  <LinksUpToDate>false</LinksUpToDate>
  <CharactersWithSpaces>11358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5</cp:revision>
  <cp:lastPrinted>2023-07-26T17:30:00Z</cp:lastPrinted>
  <dcterms:created xsi:type="dcterms:W3CDTF">2024-03-28T16:29:00Z</dcterms:created>
  <dcterms:modified xsi:type="dcterms:W3CDTF">2025-03-12T17:27:00Z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